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307CED1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color w:val="000000"/>
          <w:sz w:val="36"/>
          <w:szCs w:val="36"/>
        </w:rPr>
        <w:t xml:space="preserve">INDIA 500 MOST PROMISING IT COMPANY AWARD </w:t>
      </w:r>
      <w:r w:rsidR="00616E22">
        <w:rPr>
          <w:b/>
          <w:i/>
          <w:color w:val="000000"/>
          <w:sz w:val="36"/>
          <w:szCs w:val="36"/>
        </w:rPr>
        <w:t>202</w:t>
      </w:r>
      <w:r w:rsidR="00941F57">
        <w:rPr>
          <w:b/>
          <w:i/>
          <w:color w:val="000000"/>
          <w:sz w:val="36"/>
          <w:szCs w:val="36"/>
        </w:rPr>
        <w:t>6</w:t>
      </w:r>
      <w:r>
        <w:rPr>
          <w:b/>
          <w:i/>
          <w:color w:val="000000"/>
          <w:sz w:val="36"/>
          <w:szCs w:val="36"/>
        </w:rPr>
        <w:t xml:space="preserve"> winner of the year uncovered.</w:t>
      </w:r>
    </w:p>
    <w:p w14:paraId="00000002" w14:textId="5A4821FF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i/>
          <w:color w:val="000000"/>
        </w:rPr>
      </w:pPr>
      <w:r>
        <w:rPr>
          <w:b/>
          <w:i/>
          <w:color w:val="FF0000"/>
        </w:rPr>
        <w:t>[Winner's company name]</w:t>
      </w:r>
      <w:r>
        <w:rPr>
          <w:i/>
          <w:color w:val="000000"/>
        </w:rPr>
        <w:t xml:space="preserve"> Takes India 500 Most Promising IT Company </w:t>
      </w:r>
      <w:r w:rsidR="00616E22">
        <w:rPr>
          <w:i/>
          <w:color w:val="000000"/>
        </w:rPr>
        <w:t>202</w:t>
      </w:r>
      <w:r w:rsidR="00941F57">
        <w:rPr>
          <w:i/>
          <w:color w:val="000000"/>
        </w:rPr>
        <w:t>6</w:t>
      </w:r>
      <w:r>
        <w:rPr>
          <w:i/>
          <w:color w:val="000000"/>
        </w:rPr>
        <w:t xml:space="preserve"> Award</w:t>
      </w:r>
    </w:p>
    <w:p w14:paraId="00000003" w14:textId="52589B02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b/>
          <w:color w:val="FF0000"/>
        </w:rPr>
        <w:t>[Date] [City, State] - [Winner's company name]</w:t>
      </w:r>
      <w:r>
        <w:rPr>
          <w:color w:val="000000"/>
        </w:rPr>
        <w:t xml:space="preserve"> is a </w:t>
      </w:r>
      <w:r>
        <w:rPr>
          <w:b/>
          <w:color w:val="FF0000"/>
        </w:rPr>
        <w:t>[Visionary, Innovator, Leader]</w:t>
      </w:r>
      <w:r>
        <w:rPr>
          <w:color w:val="000000"/>
        </w:rPr>
        <w:t xml:space="preserve"> Award winner in the </w:t>
      </w:r>
      <w:r w:rsidR="00616E22">
        <w:rPr>
          <w:color w:val="000000"/>
        </w:rPr>
        <w:t>202</w:t>
      </w:r>
      <w:r w:rsidR="00941F57">
        <w:rPr>
          <w:color w:val="000000"/>
        </w:rPr>
        <w:t>6</w:t>
      </w:r>
      <w:r>
        <w:rPr>
          <w:color w:val="000000"/>
        </w:rPr>
        <w:t xml:space="preserve"> India 500 Most Promising IT Company Award competition for Quality Excellence.</w:t>
      </w:r>
    </w:p>
    <w:p w14:paraId="00000004" w14:textId="77777777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00000005" w14:textId="77777777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000000"/>
        </w:rPr>
      </w:pPr>
      <w:r>
        <w:rPr>
          <w:b/>
          <w:color w:val="FF0000"/>
        </w:rPr>
        <w:t>[Additional firm information]</w:t>
      </w:r>
    </w:p>
    <w:p w14:paraId="00000006" w14:textId="77777777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>India 500 Most Promising IT Company category a special recognition to the tech savvy organizations which are delivering technological solutions to the community. It boosts up these companies to continue growing at a bigger stage.</w:t>
      </w:r>
    </w:p>
    <w:p w14:paraId="00000007" w14:textId="77777777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00000008" w14:textId="77777777" w:rsidR="008B6376" w:rsidRDefault="00906FD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The awards selection process follows a research methodology </w:t>
      </w:r>
      <w:r>
        <w:t>based on entries</w:t>
      </w:r>
      <w:r>
        <w:rPr>
          <w:color w:val="000000"/>
        </w:rPr>
        <w:t xml:space="preserve"> and nominations. The final winner procedure is done considering quality parameters and guidelines from the jury board which </w:t>
      </w:r>
      <w:r>
        <w:t>comprises eminent</w:t>
      </w:r>
      <w:r>
        <w:rPr>
          <w:color w:val="000000"/>
        </w:rPr>
        <w:t xml:space="preserve"> personalities from </w:t>
      </w:r>
      <w:r>
        <w:rPr>
          <w:color w:val="222222"/>
          <w:highlight w:val="white"/>
        </w:rPr>
        <w:t>various industrialists, knowledge partner (TQV) and other audit partners. The winner list is then published on the winner</w:t>
      </w:r>
      <w:r>
        <w:rPr>
          <w:color w:val="222222"/>
        </w:rPr>
        <w:t xml:space="preserve"> page of </w:t>
      </w:r>
      <w:hyperlink r:id="rId7">
        <w:r>
          <w:rPr>
            <w:color w:val="0000FF"/>
            <w:u w:val="single"/>
          </w:rPr>
          <w:t>https://india5000.com/</w:t>
        </w:r>
      </w:hyperlink>
      <w:r>
        <w:rPr>
          <w:color w:val="222222"/>
        </w:rPr>
        <w:t>.</w:t>
      </w:r>
    </w:p>
    <w:sectPr w:rsidR="008B6376">
      <w:headerReference w:type="default" r:id="rId8"/>
      <w:pgSz w:w="11906" w:h="16838"/>
      <w:pgMar w:top="1008" w:right="1008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C7006" w14:textId="77777777" w:rsidR="00C86A45" w:rsidRDefault="00C86A45">
      <w:pPr>
        <w:spacing w:line="240" w:lineRule="auto"/>
      </w:pPr>
      <w:r>
        <w:separator/>
      </w:r>
    </w:p>
  </w:endnote>
  <w:endnote w:type="continuationSeparator" w:id="0">
    <w:p w14:paraId="61E28909" w14:textId="77777777" w:rsidR="00C86A45" w:rsidRDefault="00C8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5E547" w14:textId="77777777" w:rsidR="00C86A45" w:rsidRDefault="00C86A45">
      <w:pPr>
        <w:spacing w:line="240" w:lineRule="auto"/>
      </w:pPr>
      <w:r>
        <w:separator/>
      </w:r>
    </w:p>
  </w:footnote>
  <w:footnote w:type="continuationSeparator" w:id="0">
    <w:p w14:paraId="18344317" w14:textId="77777777" w:rsidR="00C86A45" w:rsidRDefault="00C86A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9" w14:textId="77777777" w:rsidR="008B6376" w:rsidRDefault="008B6376">
    <w:pPr>
      <w:pBdr>
        <w:top w:val="nil"/>
        <w:left w:val="nil"/>
        <w:bottom w:val="nil"/>
        <w:right w:val="nil"/>
        <w:between w:val="nil"/>
      </w:pBdr>
      <w:rPr>
        <w:color w:val="000000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6376"/>
    <w:rsid w:val="00616E22"/>
    <w:rsid w:val="0089728E"/>
    <w:rsid w:val="008B6376"/>
    <w:rsid w:val="00906FDE"/>
    <w:rsid w:val="00941F57"/>
    <w:rsid w:val="009464A4"/>
    <w:rsid w:val="00AC0E52"/>
    <w:rsid w:val="00B35B87"/>
    <w:rsid w:val="00C8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760E7"/>
  <w15:docId w15:val="{44B9F633-1B46-4E1F-85F1-D03A2D16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2B7"/>
  </w:style>
  <w:style w:type="paragraph" w:styleId="Heading1">
    <w:name w:val="heading 1"/>
    <w:basedOn w:val="Normal1"/>
    <w:next w:val="Normal1"/>
    <w:rsid w:val="00B755C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B755C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B755C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B755C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B755C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B755C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rsid w:val="00B755CF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rsid w:val="00B755CF"/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AD64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ndia5000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0z8vKXDM0wMx0tIOppEgUTeT/w==">AMUW2mX3M0rqdOVtEhFOl3ezInq3OXEE214KGhn78q7AX72uitG8Q7I9Zk0nuvO14gRU5ggjXyFaR1kJs604qJT/Ff8x/3grWOq9mkA1d4V4kybUlLk4wmE=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6</cp:revision>
  <dcterms:created xsi:type="dcterms:W3CDTF">2020-01-20T09:52:00Z</dcterms:created>
  <dcterms:modified xsi:type="dcterms:W3CDTF">2025-12-03T04:50:00Z</dcterms:modified>
</cp:coreProperties>
</file>